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widowControl/>
        <w:shd w:val="clear" w:color="auto" w:fill="ffffff"/>
        <w:spacing w:lineRule="exact" w:line="560"/>
        <w:jc w:val="center"/>
        <w:rPr>
          <w:rFonts w:ascii="方正小标宋_GBK" w:cs="微软雅黑" w:eastAsia="方正小标宋_GBK" w:hAnsi="微软雅黑"/>
          <w:color w:val="000000"/>
          <w:kern w:val="0"/>
          <w:sz w:val="44"/>
          <w:szCs w:val="44"/>
        </w:rPr>
      </w:pPr>
      <w:r>
        <w:rPr>
          <w:rFonts w:ascii="方正小标宋_GBK" w:cs="微软雅黑" w:eastAsia="方正小标宋_GBK" w:hAnsi="微软雅黑" w:hint="eastAsia"/>
          <w:b/>
          <w:color w:val="000000"/>
          <w:kern w:val="0"/>
          <w:sz w:val="44"/>
          <w:szCs w:val="44"/>
          <w:shd w:val="clear" w:color="auto" w:fill="ffffff"/>
        </w:rPr>
        <w:t>德宏职业学院</w:t>
      </w:r>
      <w:r>
        <w:rPr>
          <w:rFonts w:ascii="方正小标宋_GBK" w:cs="微软雅黑" w:eastAsia="方正小标宋_GBK" w:hAnsi="微软雅黑" w:hint="eastAsia"/>
          <w:b/>
          <w:color w:val="000000"/>
          <w:kern w:val="0"/>
          <w:sz w:val="44"/>
          <w:szCs w:val="44"/>
          <w:shd w:val="clear" w:color="auto" w:fill="ffffff"/>
        </w:rPr>
        <w:t>2</w:t>
      </w:r>
      <w:r>
        <w:rPr>
          <w:rFonts w:cs="微软雅黑" w:eastAsia="方正小标宋_GBK" w:hAnsi="微软雅黑" w:hint="default"/>
          <w:b/>
          <w:color w:val="000000"/>
          <w:kern w:val="0"/>
          <w:sz w:val="44"/>
          <w:szCs w:val="44"/>
          <w:shd w:val="clear" w:color="auto" w:fill="ffffff"/>
          <w:lang w:val="en-US"/>
        </w:rPr>
        <w:t>020</w:t>
      </w:r>
      <w:r>
        <w:rPr>
          <w:rFonts w:ascii="方正小标宋_GBK" w:cs="微软雅黑" w:eastAsia="方正小标宋_GBK" w:hAnsi="微软雅黑" w:hint="eastAsia"/>
          <w:b/>
          <w:color w:val="000000"/>
          <w:kern w:val="0"/>
          <w:sz w:val="44"/>
          <w:szCs w:val="44"/>
          <w:shd w:val="clear" w:color="auto" w:fill="ffffff"/>
        </w:rPr>
        <w:t>年单独招生《政治》</w:t>
      </w:r>
    </w:p>
    <w:p>
      <w:pPr>
        <w:pStyle w:val="style0"/>
        <w:widowControl/>
        <w:shd w:val="clear" w:color="auto" w:fill="ffffff"/>
        <w:spacing w:lineRule="exact" w:line="560"/>
        <w:jc w:val="center"/>
        <w:rPr>
          <w:rFonts w:ascii="方正小标宋_GBK" w:cs="微软雅黑" w:eastAsia="方正小标宋_GBK" w:hAnsi="微软雅黑"/>
          <w:b/>
          <w:color w:val="000000"/>
          <w:kern w:val="0"/>
          <w:sz w:val="44"/>
          <w:szCs w:val="44"/>
          <w:shd w:val="clear" w:color="auto" w:fill="ffffff"/>
        </w:rPr>
      </w:pPr>
      <w:r>
        <w:rPr>
          <w:rFonts w:ascii="方正小标宋_GBK" w:cs="微软雅黑" w:eastAsia="方正小标宋_GBK" w:hAnsi="微软雅黑" w:hint="eastAsia"/>
          <w:b/>
          <w:color w:val="000000"/>
          <w:kern w:val="0"/>
          <w:sz w:val="44"/>
          <w:szCs w:val="44"/>
          <w:shd w:val="clear" w:color="auto" w:fill="ffffff"/>
        </w:rPr>
        <w:t>课程考试大纲(三校生)</w:t>
      </w:r>
    </w:p>
    <w:p>
      <w:pPr>
        <w:pStyle w:val="style0"/>
        <w:widowControl/>
        <w:shd w:val="clear" w:color="auto" w:fill="ffffff"/>
        <w:spacing w:lineRule="exact" w:line="560"/>
        <w:jc w:val="left"/>
        <w:rPr>
          <w:rFonts w:ascii="方正仿宋_GBK" w:cs="方正细黑一简体" w:eastAsia="方正仿宋_GBK" w:hAnsi="方正细黑一简体"/>
          <w:b/>
          <w:color w:val="000000"/>
          <w:kern w:val="0"/>
          <w:sz w:val="32"/>
          <w:szCs w:val="32"/>
          <w:shd w:val="clear" w:color="auto" w:fill="ffffff"/>
        </w:rPr>
      </w:pPr>
    </w:p>
    <w:p>
      <w:pPr>
        <w:pStyle w:val="style0"/>
        <w:widowControl/>
        <w:shd w:val="clear" w:color="auto" w:fill="ffffff"/>
        <w:spacing w:lineRule="exact" w:line="560"/>
        <w:jc w:val="left"/>
        <w:rPr>
          <w:rFonts w:ascii="方正仿宋_GBK" w:cs="微软雅黑" w:eastAsia="方正仿宋_GBK" w:hAnsi="微软雅黑"/>
          <w:b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b/>
          <w:color w:val="000000"/>
          <w:kern w:val="0"/>
          <w:sz w:val="32"/>
          <w:szCs w:val="32"/>
          <w:shd w:val="clear" w:color="auto" w:fill="ffffff"/>
        </w:rPr>
        <w:t>一、中国特色社会主义理论体系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（一）中国特色社会主义理论体系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改革开放的伟大历史进程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中国特色社会主义理论体系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中国特色社会主义理论体系的历史地位</w:t>
      </w:r>
    </w:p>
    <w:p>
      <w:pPr>
        <w:pStyle w:val="style0"/>
        <w:widowControl/>
        <w:shd w:val="clear" w:color="auto" w:fill="ffffff"/>
        <w:spacing w:lineRule="exact" w:line="560"/>
        <w:ind w:left="370" w:leftChars="100" w:hanging="160" w:hangingChars="5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（二）邓小平理论</w:t>
      </w:r>
    </w:p>
    <w:p>
      <w:pPr>
        <w:pStyle w:val="style0"/>
        <w:widowControl/>
        <w:shd w:val="clear" w:color="auto" w:fill="ffffff"/>
        <w:spacing w:lineRule="exact" w:line="560"/>
        <w:ind w:left="370" w:leftChars="100" w:hanging="160" w:hangingChars="5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邓小平理论是当代中国的马克思主义</w:t>
      </w:r>
    </w:p>
    <w:p>
      <w:pPr>
        <w:pStyle w:val="style0"/>
        <w:widowControl/>
        <w:shd w:val="clear" w:color="auto" w:fill="ffffff"/>
        <w:spacing w:lineRule="exact" w:line="560"/>
        <w:ind w:left="370" w:leftChars="100" w:hanging="160" w:hangingChars="5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邓小平理论的精髓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（三）“三个代表”重要思想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“三个代表”重要思想的科学内涵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全面贯彻“三个代表”重要思想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（四）科学发展观和构建社会主义和谐社会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科学发展观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构建社会主义和谐社会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（五）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</w:t>
      </w:r>
      <w:r>
        <w:rPr>
          <w:rFonts w:ascii="方正仿宋_GBK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习近平新时代中国特色社会主义思想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1. 习近平新时代中国特色社会主义思想的主要内容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2. 习近平新时代中国特色社会主义思想的历史地位</w:t>
      </w:r>
    </w:p>
    <w:p>
      <w:pPr>
        <w:pStyle w:val="style0"/>
        <w:widowControl/>
        <w:shd w:val="clear" w:color="auto" w:fill="ffffff"/>
        <w:spacing w:lineRule="exact" w:line="560"/>
        <w:jc w:val="left"/>
        <w:rPr>
          <w:rFonts w:ascii="方正仿宋_GBK" w:cs="微软雅黑" w:eastAsia="方正仿宋_GBK" w:hAnsi="微软雅黑"/>
          <w:b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b/>
          <w:color w:val="000000"/>
          <w:kern w:val="0"/>
          <w:sz w:val="32"/>
          <w:szCs w:val="32"/>
          <w:shd w:val="clear" w:color="auto" w:fill="ffffff"/>
        </w:rPr>
        <w:t>二、世界观</w:t>
      </w:r>
    </w:p>
    <w:p>
      <w:pPr>
        <w:pStyle w:val="style0"/>
        <w:widowControl/>
        <w:shd w:val="clear" w:color="auto" w:fill="ffffff"/>
        <w:spacing w:lineRule="exact" w:line="560"/>
        <w:ind w:left="1010" w:leftChars="100" w:hanging="800" w:hangingChars="25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（一）坚持一切从实际出发,实事求是</w:t>
      </w:r>
    </w:p>
    <w:p>
      <w:pPr>
        <w:pStyle w:val="style0"/>
        <w:widowControl/>
        <w:shd w:val="clear" w:color="auto" w:fill="ffffff"/>
        <w:spacing w:lineRule="exact" w:line="560"/>
        <w:ind w:left="1010" w:leftChars="100" w:hanging="800" w:hangingChars="25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物质和意识及其互相关系</w:t>
      </w:r>
    </w:p>
    <w:p>
      <w:pPr>
        <w:pStyle w:val="style0"/>
        <w:widowControl/>
        <w:shd w:val="clear" w:color="auto" w:fill="ffffff"/>
        <w:spacing w:lineRule="exact" w:line="560"/>
        <w:ind w:left="1010" w:leftChars="100" w:hanging="800" w:hangingChars="25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发挥主观能动性必须尊重客观规律</w:t>
      </w:r>
    </w:p>
    <w:p>
      <w:pPr>
        <w:pStyle w:val="style0"/>
        <w:widowControl/>
        <w:shd w:val="clear" w:color="auto" w:fill="ffffff"/>
        <w:spacing w:lineRule="exact" w:line="560"/>
        <w:ind w:left="1010" w:leftChars="100" w:hanging="800" w:hangingChars="25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坚持一切从实际出发,实事求是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（二）用联系和发展的观点看问题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事物是普遍联系的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事物是变化发展的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用联系和发展的观点看问题。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（三）用正确的方法观察和分析事物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矛盾是事物发展的动力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具体问题具体分析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坚持两点论和重点论的统一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（四）掌握认识世界的科学方法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实践是认识的基础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认识的辩证过程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透过现象,抓住本质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（五）从生产活动出发认识社会历史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生产活动和社会物质生活条件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生产关系必须适应生产力的发展</w:t>
      </w:r>
    </w:p>
    <w:p>
      <w:pPr>
        <w:pStyle w:val="style0"/>
        <w:widowControl/>
        <w:shd w:val="clear" w:color="auto" w:fill="ffffff"/>
        <w:spacing w:lineRule="exact" w:line="560"/>
        <w:ind w:left="1170" w:leftChars="100" w:hanging="960" w:hangingChars="3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社会意识在社会发展中的作用</w:t>
      </w:r>
    </w:p>
    <w:p>
      <w:pPr>
        <w:pStyle w:val="style0"/>
        <w:widowControl/>
        <w:shd w:val="clear" w:color="auto" w:fill="ffffff"/>
        <w:spacing w:lineRule="exact" w:line="560"/>
        <w:jc w:val="left"/>
        <w:rPr>
          <w:rFonts w:ascii="方正仿宋_GBK" w:cs="微软雅黑" w:eastAsia="方正仿宋_GBK" w:hAnsi="微软雅黑"/>
          <w:b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b/>
          <w:color w:val="000000"/>
          <w:kern w:val="0"/>
          <w:sz w:val="32"/>
          <w:szCs w:val="32"/>
          <w:shd w:val="clear" w:color="auto" w:fill="ffffff"/>
        </w:rPr>
        <w:t>三、人生观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（一）树立为人民服务的人生观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树立为人民服务的人生观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实现人生价值的条件与途径</w:t>
      </w:r>
    </w:p>
    <w:p>
      <w:pPr>
        <w:pStyle w:val="style0"/>
        <w:widowControl/>
        <w:shd w:val="clear" w:color="auto" w:fill="ffffff"/>
        <w:spacing w:lineRule="exact" w:line="560"/>
        <w:ind w:left="1155" w:leftChars="150" w:hanging="84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（二）建设社会主义核心价值体系</w:t>
      </w:r>
    </w:p>
    <w:p>
      <w:pPr>
        <w:pStyle w:val="style0"/>
        <w:widowControl/>
        <w:shd w:val="clear" w:color="auto" w:fill="ffffff"/>
        <w:spacing w:lineRule="exact" w:line="560"/>
        <w:ind w:left="1155" w:leftChars="150" w:hanging="84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建设社会主义核心价值体系的作用和意义</w:t>
      </w:r>
    </w:p>
    <w:p>
      <w:pPr>
        <w:pStyle w:val="style0"/>
        <w:widowControl/>
        <w:shd w:val="clear" w:color="auto" w:fill="ffffff"/>
        <w:spacing w:lineRule="exact" w:line="560"/>
        <w:ind w:left="1155" w:leftChars="150" w:hanging="84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建设社会主义核心价值体系的基本内容</w:t>
      </w:r>
    </w:p>
    <w:p>
      <w:pPr>
        <w:pStyle w:val="style0"/>
        <w:widowControl/>
        <w:shd w:val="clear" w:color="auto" w:fill="ffffff"/>
        <w:spacing w:lineRule="exact" w:line="560"/>
        <w:ind w:left="1155" w:leftChars="150" w:hanging="84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社会主义核心价值观</w:t>
      </w:r>
    </w:p>
    <w:p>
      <w:pPr>
        <w:pStyle w:val="style0"/>
        <w:widowControl/>
        <w:shd w:val="clear" w:color="auto" w:fill="ffffff"/>
        <w:spacing w:lineRule="exact" w:line="560"/>
        <w:jc w:val="left"/>
        <w:rPr>
          <w:rFonts w:ascii="方正仿宋_GBK" w:cs="微软雅黑" w:eastAsia="方正仿宋_GBK" w:hAnsi="微软雅黑"/>
          <w:b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b/>
          <w:color w:val="000000"/>
          <w:kern w:val="0"/>
          <w:sz w:val="32"/>
          <w:szCs w:val="32"/>
          <w:shd w:val="clear" w:color="auto" w:fill="ffffff"/>
        </w:rPr>
        <w:t>四、</w:t>
      </w:r>
      <w:r>
        <w:rPr>
          <w:rFonts w:ascii="Times New Roman" w:cs="Times New Roman" w:eastAsia="方正仿宋_GBK" w:hAnsi="Times New Roman" w:hint="eastAsia"/>
          <w:b/>
          <w:color w:val="000000"/>
          <w:kern w:val="0"/>
          <w:sz w:val="32"/>
          <w:szCs w:val="32"/>
          <w:shd w:val="clear" w:color="auto" w:fill="ffffff"/>
        </w:rPr>
        <w:t> </w:t>
      </w:r>
      <w:r>
        <w:rPr>
          <w:rFonts w:ascii="方正仿宋_GBK" w:cs="方正细黑一简体" w:eastAsia="方正仿宋_GBK" w:hAnsi="方正细黑一简体" w:hint="eastAsia"/>
          <w:b/>
          <w:color w:val="000000"/>
          <w:kern w:val="0"/>
          <w:sz w:val="32"/>
          <w:szCs w:val="32"/>
          <w:shd w:val="clear" w:color="auto" w:fill="ffffff"/>
        </w:rPr>
        <w:t>经济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（一）商品经济及其规律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商品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货币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价值规律。</w:t>
      </w:r>
    </w:p>
    <w:p>
      <w:pPr>
        <w:pStyle w:val="style0"/>
        <w:widowControl/>
        <w:shd w:val="clear" w:color="auto" w:fill="ffffff"/>
        <w:spacing w:lineRule="exact" w:line="560"/>
        <w:ind w:left="1050" w:leftChars="100" w:hanging="84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（二）我国的社会主义经济制度</w:t>
      </w:r>
    </w:p>
    <w:p>
      <w:pPr>
        <w:pStyle w:val="style0"/>
        <w:widowControl/>
        <w:shd w:val="clear" w:color="auto" w:fill="ffffff"/>
        <w:spacing w:lineRule="exact" w:line="560"/>
        <w:ind w:left="1050" w:leftChars="100" w:hanging="84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我国现阶段的所有制结构</w:t>
      </w:r>
    </w:p>
    <w:p>
      <w:pPr>
        <w:pStyle w:val="style0"/>
        <w:widowControl/>
        <w:shd w:val="clear" w:color="auto" w:fill="ffffff"/>
        <w:spacing w:lineRule="exact" w:line="560"/>
        <w:ind w:left="1050" w:leftChars="100" w:hanging="84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2.我国的分配制度</w:t>
      </w:r>
    </w:p>
    <w:p>
      <w:pPr>
        <w:pStyle w:val="style0"/>
        <w:widowControl/>
        <w:shd w:val="clear" w:color="auto" w:fill="ffffff"/>
        <w:spacing w:lineRule="exact" w:line="560"/>
        <w:ind w:left="1050" w:leftChars="100" w:hanging="84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3.我国的对外经济关系。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（三）社会主义市场经济体制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市场经济及其基本特征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建立完善的社会主义市场经济体制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（四）建设现代化经济体系</w:t>
      </w:r>
      <w:bookmarkStart w:id="0" w:name="_GoBack"/>
      <w:bookmarkEnd w:id="0"/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 贯彻新发展理念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2.深化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供给侧结构性改革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3.建设现代化经济体系的主要任务</w:t>
      </w:r>
    </w:p>
    <w:p>
      <w:pPr>
        <w:pStyle w:val="style0"/>
        <w:widowControl/>
        <w:shd w:val="clear" w:color="auto" w:fill="ffffff"/>
        <w:spacing w:lineRule="exact" w:line="560"/>
        <w:jc w:val="left"/>
        <w:rPr>
          <w:rFonts w:ascii="方正仿宋_GBK" w:cs="微软雅黑" w:eastAsia="方正仿宋_GBK" w:hAnsi="微软雅黑"/>
          <w:b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b/>
          <w:color w:val="000000"/>
          <w:kern w:val="0"/>
          <w:sz w:val="32"/>
          <w:szCs w:val="32"/>
          <w:shd w:val="clear" w:color="auto" w:fill="ffffff"/>
        </w:rPr>
        <w:t>五、政治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（一）国家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国家的性质,职能和形式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资本主义民主制度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我国的政治制度。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（二）我国的民族和宗教政策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    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我国的</w:t>
      </w:r>
      <w:r>
        <w:rPr>
          <w:rFonts w:ascii="方正仿宋_GBK" w:cs="方正细黑一简体" w:eastAsia="方正仿宋_GBK" w:hAnsi="方正细黑一简体" w:hint="eastAsia"/>
          <w:color w:val="ff0000"/>
          <w:kern w:val="0"/>
          <w:sz w:val="32"/>
          <w:szCs w:val="32"/>
          <w:shd w:val="clear" w:color="auto" w:fill="ffffff"/>
        </w:rPr>
        <w:t>民族关系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和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民族政策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ff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2．</w:t>
      </w:r>
      <w:r>
        <w:rPr>
          <w:rFonts w:ascii="方正仿宋_GBK" w:cs="方正细黑一简体" w:eastAsia="方正仿宋_GBK" w:hAnsi="方正细黑一简体" w:hint="eastAsia"/>
          <w:color w:val="ff0000"/>
          <w:kern w:val="0"/>
          <w:sz w:val="32"/>
          <w:szCs w:val="32"/>
          <w:shd w:val="clear" w:color="auto" w:fill="ffffff"/>
        </w:rPr>
        <w:t>铸牢中华民族共同体意识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微软雅黑" w:eastAsia="方正仿宋_GBK" w:hAnsi="微软雅黑"/>
          <w:color w:val="000000"/>
          <w:kern w:val="0"/>
          <w:sz w:val="32"/>
          <w:szCs w:val="32"/>
        </w:rPr>
      </w:pP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3</w:t>
      </w:r>
      <w:r>
        <w:rPr>
          <w:rFonts w:ascii="Times New Roman" w:cs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．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我国的宗教状况和宗教政策</w:t>
      </w:r>
    </w:p>
    <w:p>
      <w:pPr>
        <w:pStyle w:val="style0"/>
        <w:widowControl/>
        <w:shd w:val="clear" w:color="auto" w:fill="ffffff"/>
        <w:spacing w:lineRule="exact" w:line="560"/>
        <w:jc w:val="left"/>
        <w:rPr>
          <w:rFonts w:ascii="方正仿宋_GBK" w:cs="微软雅黑" w:eastAsia="方正仿宋_GBK" w:hAnsi="微软雅黑"/>
          <w:b/>
          <w:color w:val="000000"/>
          <w:kern w:val="0"/>
          <w:sz w:val="32"/>
          <w:szCs w:val="32"/>
        </w:rPr>
      </w:pPr>
      <w:r>
        <w:rPr>
          <w:rFonts w:ascii="方正仿宋_GBK" w:cs="方正细黑一简体" w:eastAsia="方正仿宋_GBK" w:hAnsi="方正细黑一简体" w:hint="eastAsia"/>
          <w:b/>
          <w:color w:val="000000"/>
          <w:kern w:val="0"/>
          <w:sz w:val="32"/>
          <w:szCs w:val="32"/>
          <w:shd w:val="clear" w:color="auto" w:fill="ffffff"/>
        </w:rPr>
        <w:t>六、法律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（一）学习法律知识,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增强</w:t>
      </w:r>
      <w:r>
        <w:rPr>
          <w:rFonts w:ascii="方正仿宋_GBK" w:cs="方正细黑一简体" w:eastAsia="方正仿宋_GBK" w:hAnsi="方正细黑一简体" w:hint="eastAsia"/>
          <w:color w:val="ff0000"/>
          <w:kern w:val="0"/>
          <w:sz w:val="32"/>
          <w:szCs w:val="32"/>
          <w:shd w:val="clear" w:color="auto" w:fill="ffffff"/>
        </w:rPr>
        <w:t>法治</w:t>
      </w: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观念,维护宪法尊严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ff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ff0000"/>
          <w:kern w:val="0"/>
          <w:sz w:val="32"/>
          <w:szCs w:val="32"/>
          <w:shd w:val="clear" w:color="auto" w:fill="ffffff"/>
        </w:rPr>
        <w:t>1.</w:t>
      </w:r>
      <w:r>
        <w:rPr>
          <w:rFonts w:ascii="Calibri" w:cs="Calibri" w:eastAsia="方正仿宋_GBK" w:hAnsi="Calibri"/>
          <w:color w:val="ff0000"/>
          <w:kern w:val="0"/>
          <w:sz w:val="32"/>
          <w:szCs w:val="32"/>
          <w:shd w:val="clear" w:color="auto" w:fill="ffffff"/>
        </w:rPr>
        <w:t> </w:t>
      </w:r>
      <w:r>
        <w:rPr>
          <w:rFonts w:ascii="方正仿宋_GBK" w:cs="方正细黑一简体" w:eastAsia="方正仿宋_GBK" w:hAnsi="方正细黑一简体" w:hint="eastAsia"/>
          <w:color w:val="ff0000"/>
          <w:kern w:val="0"/>
          <w:sz w:val="32"/>
          <w:szCs w:val="32"/>
          <w:shd w:val="clear" w:color="auto" w:fill="ffffff"/>
        </w:rPr>
        <w:t>建设社会主义法治国家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2.宪法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（三）制裁违法犯罪,确保社会安定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1.违反治安管理的行为和处罚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2.犯罪</w:t>
      </w:r>
    </w:p>
    <w:p>
      <w:pPr>
        <w:pStyle w:val="style0"/>
        <w:widowControl/>
        <w:shd w:val="clear" w:color="auto" w:fill="ffffff"/>
        <w:spacing w:lineRule="exact" w:line="560"/>
        <w:ind w:left="210" w:leftChars="100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3.刑罚</w:t>
      </w:r>
    </w:p>
    <w:p>
      <w:pPr>
        <w:pStyle w:val="style0"/>
        <w:widowControl/>
        <w:shd w:val="clear" w:color="auto" w:fill="ffffff"/>
        <w:spacing w:lineRule="exact" w:line="560"/>
        <w:jc w:val="left"/>
        <w:rPr>
          <w:rFonts w:ascii="方正仿宋_GBK" w:cs="方正细黑一简体" w:eastAsia="方正仿宋_GBK" w:hAnsi="方正细黑一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b/>
          <w:color w:val="000000"/>
          <w:kern w:val="0"/>
          <w:sz w:val="32"/>
          <w:szCs w:val="32"/>
          <w:shd w:val="clear" w:color="auto" w:fill="ffffff"/>
        </w:rPr>
        <w:t>七、云南精神</w:t>
      </w:r>
    </w:p>
    <w:p>
      <w:pPr>
        <w:pStyle w:val="style0"/>
        <w:widowControl/>
        <w:shd w:val="clear" w:color="auto" w:fill="ffffff"/>
        <w:spacing w:lineRule="exact" w:line="560"/>
        <w:ind w:left="315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云南精神</w:t>
      </w:r>
    </w:p>
    <w:p>
      <w:pPr>
        <w:pStyle w:val="style0"/>
        <w:widowControl/>
        <w:shd w:val="clear" w:color="auto" w:fill="ffffff"/>
        <w:spacing w:lineRule="exact" w:line="560"/>
        <w:ind w:left="315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1.云南概况</w:t>
      </w:r>
    </w:p>
    <w:p>
      <w:pPr>
        <w:pStyle w:val="style0"/>
        <w:widowControl/>
        <w:shd w:val="clear" w:color="auto" w:fill="ffffff"/>
        <w:spacing w:lineRule="exact" w:line="560"/>
        <w:ind w:left="315"/>
        <w:jc w:val="left"/>
        <w:rPr>
          <w:rFonts w:ascii="方正仿宋_GBK" w:cs="方正细黑一简体" w:eastAsia="方正仿宋_GBK" w:hAnsi="方正细黑一简体"/>
          <w:color w:val="ff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ff0000"/>
          <w:kern w:val="0"/>
          <w:sz w:val="32"/>
          <w:szCs w:val="32"/>
          <w:shd w:val="clear" w:color="auto" w:fill="ffffff"/>
        </w:rPr>
        <w:t>2.</w:t>
      </w:r>
      <w:r>
        <w:rPr>
          <w:rFonts w:ascii="方正仿宋_GBK" w:cs="方正细黑一简体" w:eastAsia="方正仿宋_GBK" w:hAnsi="方正细黑一简体" w:hint="eastAsia"/>
          <w:color w:val="ff0000"/>
          <w:kern w:val="0"/>
          <w:sz w:val="32"/>
          <w:szCs w:val="32"/>
          <w:shd w:val="clear" w:color="auto" w:fill="ffffff"/>
        </w:rPr>
        <w:t>习近平总书记关于云南发展的三大定位</w:t>
      </w:r>
    </w:p>
    <w:p>
      <w:pPr>
        <w:pStyle w:val="style0"/>
        <w:widowControl/>
        <w:shd w:val="clear" w:color="auto" w:fill="ffffff"/>
        <w:spacing w:lineRule="exact" w:line="560"/>
        <w:ind w:left="315"/>
        <w:jc w:val="left"/>
        <w:rPr>
          <w:rFonts w:ascii="方正仿宋_GBK" w:cs="方正细黑一简体" w:eastAsia="方正仿宋_GBK" w:hAnsi="方正细黑一简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方正仿宋_GBK" w:cs="方正细黑一简体" w:eastAsia="方正仿宋_GBK" w:hAnsi="方正细黑一简体" w:hint="eastAsia"/>
          <w:color w:val="000000"/>
          <w:kern w:val="0"/>
          <w:sz w:val="32"/>
          <w:szCs w:val="32"/>
          <w:shd w:val="clear" w:color="auto" w:fill="ffffff"/>
        </w:rPr>
        <w:t>3.云南精神</w:t>
      </w:r>
    </w:p>
    <w:p>
      <w:pPr>
        <w:pStyle w:val="style0"/>
        <w:jc w:val="left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altName w:val="微软雅黑"/>
    <w:panose1 w:val="020b0503020002020204"/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63810-FC50-4BB2-9BA6-02483C32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Words>1007</Words>
  <Pages>4</Pages>
  <Characters>1064</Characters>
  <Application>WPS Office</Application>
  <DocSecurity>0</DocSecurity>
  <Paragraphs>88</Paragraphs>
  <ScaleCrop>false</ScaleCrop>
  <Company>china</Company>
  <LinksUpToDate>false</LinksUpToDate>
  <CharactersWithSpaces>1222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2020-01-11T08:04:00Z</dcterms:created>
  <dc:creator>用户李红英</dc:creator>
  <lastModifiedBy>BLA-AL00</lastModifiedBy>
  <dcterms:modified xsi:type="dcterms:W3CDTF">2020-01-11T14:53:10Z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